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9156" w14:textId="3BB5972C" w:rsidR="00B90E9D" w:rsidRDefault="00A565B8">
      <w:pPr>
        <w:rPr>
          <w:sz w:val="44"/>
          <w:szCs w:val="44"/>
          <w:u w:val="single"/>
        </w:rPr>
      </w:pPr>
      <w:r w:rsidRPr="00A565B8">
        <w:rPr>
          <w:sz w:val="44"/>
          <w:szCs w:val="44"/>
          <w:u w:val="single"/>
        </w:rPr>
        <w:t>Social Media Policy</w:t>
      </w:r>
    </w:p>
    <w:p w14:paraId="407547CE" w14:textId="5BEC43ED" w:rsidR="00A565B8" w:rsidRDefault="00A565B8">
      <w:pPr>
        <w:rPr>
          <w:sz w:val="28"/>
          <w:szCs w:val="28"/>
        </w:rPr>
      </w:pPr>
      <w:r>
        <w:rPr>
          <w:sz w:val="28"/>
          <w:szCs w:val="28"/>
        </w:rPr>
        <w:t>Social media is a vital tool of communication in the 21</w:t>
      </w:r>
      <w:r w:rsidRPr="00A565B8">
        <w:rPr>
          <w:sz w:val="28"/>
          <w:szCs w:val="28"/>
          <w:vertAlign w:val="superscript"/>
        </w:rPr>
        <w:t>st</w:t>
      </w:r>
      <w:r>
        <w:rPr>
          <w:sz w:val="28"/>
          <w:szCs w:val="28"/>
        </w:rPr>
        <w:t xml:space="preserve"> century and very powerful. As a parish we care committed to use social media wisely by:</w:t>
      </w:r>
    </w:p>
    <w:p w14:paraId="11F6B6D0" w14:textId="6F7D2F9D" w:rsidR="00A565B8" w:rsidRDefault="00A565B8" w:rsidP="00A565B8">
      <w:pPr>
        <w:pStyle w:val="ListParagraph"/>
        <w:numPr>
          <w:ilvl w:val="0"/>
          <w:numId w:val="1"/>
        </w:numPr>
        <w:rPr>
          <w:sz w:val="28"/>
          <w:szCs w:val="28"/>
        </w:rPr>
      </w:pPr>
      <w:r>
        <w:rPr>
          <w:sz w:val="28"/>
          <w:szCs w:val="28"/>
        </w:rPr>
        <w:t xml:space="preserve">Limiting who can create content online on behalf of the church. This is restricted to the Vicar and any whom the PCC agree to allow to create content on behalf of the church. </w:t>
      </w:r>
    </w:p>
    <w:p w14:paraId="3098936C" w14:textId="7B063EDD" w:rsidR="00A565B8" w:rsidRDefault="00A565B8" w:rsidP="00A565B8">
      <w:pPr>
        <w:pStyle w:val="ListParagraph"/>
        <w:numPr>
          <w:ilvl w:val="0"/>
          <w:numId w:val="1"/>
        </w:numPr>
        <w:rPr>
          <w:sz w:val="28"/>
          <w:szCs w:val="28"/>
        </w:rPr>
      </w:pPr>
      <w:r>
        <w:rPr>
          <w:sz w:val="28"/>
          <w:szCs w:val="28"/>
        </w:rPr>
        <w:t>Anyone who posts on behalf of the church is required to sign up Church of England Digital Charter which requires people to uphold:</w:t>
      </w:r>
    </w:p>
    <w:p w14:paraId="49D866CE"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Truth - we should hold ourselves to high ideals of checking that what we post online is fair and factual.</w:t>
      </w:r>
    </w:p>
    <w:p w14:paraId="0DECCC13"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Kindness - we are all different and that makes the world an interesting place – and at times a challenging one. Think the best of people, whether they share our views or are speaking against them and aim to be constructive in the way we engage.</w:t>
      </w:r>
    </w:p>
    <w:p w14:paraId="505DA335"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Welcome - in the language we use and the way we interact. It’s easy for Christians to speak in another language using words that those outside the Church might not relate to.</w:t>
      </w:r>
    </w:p>
    <w:p w14:paraId="334B0BD6"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Inspiration - we are called to be witnesses of our faith and to use social media in a way that genuinely engages others.</w:t>
      </w:r>
    </w:p>
    <w:p w14:paraId="6111D394"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Togetherness - we are one Church and other members of this Church are our brothers and sisters in Christ. It is crucial we treat those around us in this way.</w:t>
      </w:r>
    </w:p>
    <w:p w14:paraId="03EEAF82"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Safeguarding - if you have any concerns about the wellbeing of children, young people and vulnerable adults, please contact the relevant diocesan safeguarding adviser.</w:t>
      </w:r>
    </w:p>
    <w:p w14:paraId="76CFC06D" w14:textId="77777777" w:rsidR="00A565B8" w:rsidRPr="00A565B8" w:rsidRDefault="00A565B8" w:rsidP="00A565B8">
      <w:pPr>
        <w:pStyle w:val="ListParagraph"/>
        <w:numPr>
          <w:ilvl w:val="1"/>
          <w:numId w:val="1"/>
        </w:numPr>
        <w:rPr>
          <w:rFonts w:ascii="Open Sans" w:eastAsia="Times New Roman" w:hAnsi="Open Sans" w:cs="Open Sans"/>
          <w:color w:val="000000"/>
          <w:spacing w:val="3"/>
          <w:kern w:val="0"/>
          <w:sz w:val="27"/>
          <w:szCs w:val="27"/>
          <w:lang w:eastAsia="en-GB"/>
          <w14:ligatures w14:val="none"/>
        </w:rPr>
      </w:pPr>
      <w:r w:rsidRPr="00A565B8">
        <w:rPr>
          <w:rFonts w:ascii="Open Sans" w:eastAsia="Times New Roman" w:hAnsi="Open Sans" w:cs="Open Sans"/>
          <w:color w:val="000000"/>
          <w:spacing w:val="3"/>
          <w:kern w:val="0"/>
          <w:sz w:val="27"/>
          <w:szCs w:val="27"/>
          <w:lang w:eastAsia="en-GB"/>
          <w14:ligatures w14:val="none"/>
        </w:rPr>
        <w:t>Agree to the Church’s and Archbishops’ social media guidelines.</w:t>
      </w:r>
    </w:p>
    <w:p w14:paraId="38C1A5FC" w14:textId="1DE22D42" w:rsidR="00A565B8" w:rsidRPr="00A565B8" w:rsidRDefault="00A565B8" w:rsidP="00A565B8">
      <w:pPr>
        <w:pStyle w:val="ListParagraph"/>
        <w:numPr>
          <w:ilvl w:val="0"/>
          <w:numId w:val="1"/>
        </w:numPr>
        <w:rPr>
          <w:sz w:val="28"/>
          <w:szCs w:val="28"/>
        </w:rPr>
      </w:pPr>
      <w:r>
        <w:rPr>
          <w:sz w:val="28"/>
          <w:szCs w:val="28"/>
        </w:rPr>
        <w:t>Anyone given permission to create content on behalf of the church can have that permission immediately revoked at the request of the V</w:t>
      </w:r>
      <w:r w:rsidRPr="00A565B8">
        <w:rPr>
          <w:sz w:val="28"/>
          <w:szCs w:val="28"/>
        </w:rPr>
        <w:t xml:space="preserve">icar. </w:t>
      </w:r>
    </w:p>
    <w:sectPr w:rsidR="00A565B8" w:rsidRPr="00A565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6A32" w14:textId="77777777" w:rsidR="00A565B8" w:rsidRDefault="00A565B8" w:rsidP="00A565B8">
      <w:pPr>
        <w:spacing w:line="240" w:lineRule="auto"/>
      </w:pPr>
      <w:r>
        <w:separator/>
      </w:r>
    </w:p>
  </w:endnote>
  <w:endnote w:type="continuationSeparator" w:id="0">
    <w:p w14:paraId="584923AA" w14:textId="77777777" w:rsidR="00A565B8" w:rsidRDefault="00A565B8" w:rsidP="00A5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5DEC" w14:textId="77777777" w:rsidR="00A565B8" w:rsidRDefault="00A565B8" w:rsidP="00A565B8">
      <w:pPr>
        <w:spacing w:line="240" w:lineRule="auto"/>
      </w:pPr>
      <w:r>
        <w:separator/>
      </w:r>
    </w:p>
  </w:footnote>
  <w:footnote w:type="continuationSeparator" w:id="0">
    <w:p w14:paraId="6CD0B1F9" w14:textId="77777777" w:rsidR="00A565B8" w:rsidRDefault="00A565B8" w:rsidP="00A56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10F5" w14:textId="7378B2CB" w:rsidR="00A565B8" w:rsidRDefault="00A565B8">
    <w:pPr>
      <w:pStyle w:val="Header"/>
    </w:pPr>
    <w:r>
      <w:t>Social media policy 22.03.2023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674"/>
    <w:multiLevelType w:val="multilevel"/>
    <w:tmpl w:val="DA5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D493F"/>
    <w:multiLevelType w:val="hybridMultilevel"/>
    <w:tmpl w:val="879C0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09838">
    <w:abstractNumId w:val="1"/>
  </w:num>
  <w:num w:numId="2" w16cid:durableId="1187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B8"/>
    <w:rsid w:val="0050390B"/>
    <w:rsid w:val="00906982"/>
    <w:rsid w:val="00A565B8"/>
    <w:rsid w:val="00BE7521"/>
    <w:rsid w:val="00D67710"/>
    <w:rsid w:val="00DA3A17"/>
    <w:rsid w:val="00F6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447"/>
  <w15:chartTrackingRefBased/>
  <w15:docId w15:val="{9FE6096A-FCC6-4AC0-82F4-593AF13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5B8"/>
    <w:pPr>
      <w:ind w:left="720"/>
      <w:contextualSpacing/>
    </w:pPr>
  </w:style>
  <w:style w:type="character" w:styleId="Strong">
    <w:name w:val="Strong"/>
    <w:basedOn w:val="DefaultParagraphFont"/>
    <w:uiPriority w:val="22"/>
    <w:qFormat/>
    <w:rsid w:val="00A565B8"/>
    <w:rPr>
      <w:b/>
      <w:bCs/>
    </w:rPr>
  </w:style>
  <w:style w:type="character" w:styleId="Hyperlink">
    <w:name w:val="Hyperlink"/>
    <w:basedOn w:val="DefaultParagraphFont"/>
    <w:uiPriority w:val="99"/>
    <w:semiHidden/>
    <w:unhideWhenUsed/>
    <w:rsid w:val="00A565B8"/>
    <w:rPr>
      <w:color w:val="0000FF"/>
      <w:u w:val="single"/>
    </w:rPr>
  </w:style>
  <w:style w:type="paragraph" w:styleId="Header">
    <w:name w:val="header"/>
    <w:basedOn w:val="Normal"/>
    <w:link w:val="HeaderChar"/>
    <w:uiPriority w:val="99"/>
    <w:unhideWhenUsed/>
    <w:rsid w:val="00A565B8"/>
    <w:pPr>
      <w:tabs>
        <w:tab w:val="center" w:pos="4513"/>
        <w:tab w:val="right" w:pos="9026"/>
      </w:tabs>
      <w:spacing w:line="240" w:lineRule="auto"/>
    </w:pPr>
  </w:style>
  <w:style w:type="character" w:customStyle="1" w:styleId="HeaderChar">
    <w:name w:val="Header Char"/>
    <w:basedOn w:val="DefaultParagraphFont"/>
    <w:link w:val="Header"/>
    <w:uiPriority w:val="99"/>
    <w:rsid w:val="00A565B8"/>
  </w:style>
  <w:style w:type="paragraph" w:styleId="Footer">
    <w:name w:val="footer"/>
    <w:basedOn w:val="Normal"/>
    <w:link w:val="FooterChar"/>
    <w:uiPriority w:val="99"/>
    <w:unhideWhenUsed/>
    <w:rsid w:val="00A565B8"/>
    <w:pPr>
      <w:tabs>
        <w:tab w:val="center" w:pos="4513"/>
        <w:tab w:val="right" w:pos="9026"/>
      </w:tabs>
      <w:spacing w:line="240" w:lineRule="auto"/>
    </w:pPr>
  </w:style>
  <w:style w:type="character" w:customStyle="1" w:styleId="FooterChar">
    <w:name w:val="Footer Char"/>
    <w:basedOn w:val="DefaultParagraphFont"/>
    <w:link w:val="Footer"/>
    <w:uiPriority w:val="99"/>
    <w:rsid w:val="00A5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9486">
      <w:bodyDiv w:val="1"/>
      <w:marLeft w:val="0"/>
      <w:marRight w:val="0"/>
      <w:marTop w:val="0"/>
      <w:marBottom w:val="0"/>
      <w:divBdr>
        <w:top w:val="none" w:sz="0" w:space="0" w:color="auto"/>
        <w:left w:val="none" w:sz="0" w:space="0" w:color="auto"/>
        <w:bottom w:val="none" w:sz="0" w:space="0" w:color="auto"/>
        <w:right w:val="none" w:sz="0" w:space="0" w:color="auto"/>
      </w:divBdr>
    </w:div>
    <w:div w:id="11755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Young</dc:creator>
  <cp:keywords/>
  <dc:description/>
  <cp:lastModifiedBy>Graham Young</cp:lastModifiedBy>
  <cp:revision>1</cp:revision>
  <dcterms:created xsi:type="dcterms:W3CDTF">2023-03-22T08:27:00Z</dcterms:created>
  <dcterms:modified xsi:type="dcterms:W3CDTF">2023-03-22T08:35:00Z</dcterms:modified>
</cp:coreProperties>
</file>